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AE" w:rsidRDefault="00964E62">
      <w:pPr>
        <w:spacing w:before="81"/>
        <w:ind w:left="3444" w:right="3116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Надзорные органы</w:t>
      </w:r>
    </w:p>
    <w:p w:rsidR="004F09AE" w:rsidRDefault="004F09AE">
      <w:pPr>
        <w:pStyle w:val="a3"/>
        <w:spacing w:before="10"/>
        <w:rPr>
          <w:b/>
          <w:sz w:val="26"/>
        </w:rPr>
      </w:pPr>
    </w:p>
    <w:p w:rsidR="004F09AE" w:rsidRDefault="00964E62">
      <w:pPr>
        <w:pStyle w:val="a3"/>
        <w:spacing w:before="1" w:line="717" w:lineRule="auto"/>
        <w:ind w:left="101" w:right="2120"/>
      </w:pPr>
      <w:r>
        <w:t>Министерство здравоохранения Республики Башкортостан 450002, г. Уфа, ул. Тукаева, 23</w:t>
      </w:r>
    </w:p>
    <w:p w:rsidR="004F09AE" w:rsidRDefault="00964E62">
      <w:pPr>
        <w:pStyle w:val="a3"/>
        <w:spacing w:before="1"/>
        <w:ind w:left="101"/>
      </w:pPr>
      <w:r>
        <w:t>+7 (347) 218-00-81</w:t>
      </w:r>
    </w:p>
    <w:p w:rsidR="004F09AE" w:rsidRDefault="004F09AE">
      <w:pPr>
        <w:pStyle w:val="a3"/>
        <w:rPr>
          <w:sz w:val="26"/>
        </w:rPr>
      </w:pPr>
    </w:p>
    <w:p w:rsidR="004F09AE" w:rsidRDefault="004F09AE">
      <w:pPr>
        <w:pStyle w:val="a3"/>
        <w:spacing w:before="9"/>
        <w:rPr>
          <w:sz w:val="21"/>
        </w:rPr>
      </w:pPr>
    </w:p>
    <w:p w:rsidR="004F09AE" w:rsidRDefault="00964E62">
      <w:pPr>
        <w:pStyle w:val="a3"/>
        <w:spacing w:line="717" w:lineRule="auto"/>
        <w:ind w:left="101" w:right="6614"/>
      </w:pPr>
      <w:hyperlink r:id="rId5">
        <w:r>
          <w:t>minzdrav@ufanet.ru</w:t>
        </w:r>
      </w:hyperlink>
      <w:r>
        <w:t xml:space="preserve"> И.о. министра</w:t>
      </w:r>
    </w:p>
    <w:p w:rsidR="004F09AE" w:rsidRDefault="00964E62">
      <w:pPr>
        <w:pStyle w:val="a3"/>
        <w:spacing w:before="1"/>
        <w:ind w:left="101"/>
      </w:pPr>
      <w:r>
        <w:t>Яппаров Рафаэль Галиевич</w:t>
      </w:r>
    </w:p>
    <w:p w:rsidR="004F09AE" w:rsidRDefault="004F09AE">
      <w:pPr>
        <w:pStyle w:val="a3"/>
        <w:rPr>
          <w:sz w:val="26"/>
        </w:rPr>
      </w:pPr>
    </w:p>
    <w:p w:rsidR="004F09AE" w:rsidRDefault="004F09AE">
      <w:pPr>
        <w:pStyle w:val="a3"/>
        <w:rPr>
          <w:sz w:val="26"/>
        </w:rPr>
      </w:pPr>
    </w:p>
    <w:p w:rsidR="004F09AE" w:rsidRDefault="004F09AE">
      <w:pPr>
        <w:pStyle w:val="a3"/>
        <w:rPr>
          <w:sz w:val="26"/>
        </w:rPr>
      </w:pPr>
    </w:p>
    <w:p w:rsidR="004F09AE" w:rsidRDefault="004F09AE">
      <w:pPr>
        <w:pStyle w:val="a3"/>
        <w:rPr>
          <w:sz w:val="26"/>
        </w:rPr>
      </w:pPr>
    </w:p>
    <w:p w:rsidR="004F09AE" w:rsidRDefault="00964E62">
      <w:pPr>
        <w:pStyle w:val="a3"/>
        <w:spacing w:before="179" w:line="717" w:lineRule="auto"/>
        <w:ind w:left="101" w:right="1275"/>
      </w:pPr>
      <w:r>
        <w:t>Территориальный фонд обязательного медицинского страхования Республики Башкортостан, г. Уфа, ул. Ленина, 37</w:t>
      </w:r>
    </w:p>
    <w:p w:rsidR="004F09AE" w:rsidRDefault="00964E62">
      <w:pPr>
        <w:pStyle w:val="a3"/>
        <w:spacing w:before="1"/>
        <w:ind w:left="101"/>
      </w:pPr>
      <w:r>
        <w:t>+7 (347) 273-50-90</w:t>
      </w:r>
    </w:p>
    <w:p w:rsidR="004F09AE" w:rsidRDefault="004F09AE">
      <w:pPr>
        <w:pStyle w:val="a3"/>
        <w:rPr>
          <w:sz w:val="26"/>
        </w:rPr>
      </w:pPr>
    </w:p>
    <w:p w:rsidR="004F09AE" w:rsidRDefault="004F09AE">
      <w:pPr>
        <w:pStyle w:val="a3"/>
        <w:spacing w:before="10"/>
        <w:rPr>
          <w:sz w:val="21"/>
        </w:rPr>
      </w:pPr>
    </w:p>
    <w:p w:rsidR="004F09AE" w:rsidRDefault="00964E62">
      <w:pPr>
        <w:pStyle w:val="a3"/>
        <w:spacing w:line="717" w:lineRule="auto"/>
        <w:ind w:left="101" w:right="6988"/>
      </w:pPr>
      <w:hyperlink r:id="rId6">
        <w:r>
          <w:t>info@tfoms-rb.ru</w:t>
        </w:r>
      </w:hyperlink>
      <w:r>
        <w:t xml:space="preserve"> Директор</w:t>
      </w:r>
    </w:p>
    <w:p w:rsidR="004F09AE" w:rsidRDefault="00964E62">
      <w:pPr>
        <w:pStyle w:val="a3"/>
        <w:spacing w:before="1"/>
        <w:ind w:left="101"/>
      </w:pPr>
      <w:r>
        <w:t>Меньшиков Алексей Михайлович</w:t>
      </w:r>
    </w:p>
    <w:p w:rsidR="004F09AE" w:rsidRDefault="004F09AE">
      <w:pPr>
        <w:pStyle w:val="a3"/>
        <w:rPr>
          <w:sz w:val="26"/>
        </w:rPr>
      </w:pPr>
    </w:p>
    <w:p w:rsidR="004F09AE" w:rsidRDefault="004F09AE">
      <w:pPr>
        <w:pStyle w:val="a3"/>
        <w:rPr>
          <w:sz w:val="26"/>
        </w:rPr>
      </w:pPr>
    </w:p>
    <w:p w:rsidR="004F09AE" w:rsidRDefault="004F09AE">
      <w:pPr>
        <w:pStyle w:val="a3"/>
        <w:rPr>
          <w:sz w:val="26"/>
        </w:rPr>
      </w:pPr>
    </w:p>
    <w:p w:rsidR="004F09AE" w:rsidRDefault="004F09AE">
      <w:pPr>
        <w:pStyle w:val="a3"/>
        <w:rPr>
          <w:sz w:val="26"/>
        </w:rPr>
      </w:pPr>
    </w:p>
    <w:p w:rsidR="004F09AE" w:rsidRDefault="00964E62">
      <w:pPr>
        <w:pStyle w:val="a3"/>
        <w:spacing w:before="179" w:line="247" w:lineRule="auto"/>
        <w:ind w:left="101" w:right="1278"/>
      </w:pPr>
      <w:r>
        <w:t>Территориальный орган Федеральной службы по надзору в сфере здравоохранения по Республике Башкортостан</w:t>
      </w:r>
    </w:p>
    <w:p w:rsidR="004F09AE" w:rsidRDefault="004F09AE">
      <w:pPr>
        <w:spacing w:line="247" w:lineRule="auto"/>
        <w:sectPr w:rsidR="004F09AE">
          <w:type w:val="continuous"/>
          <w:pgSz w:w="11920" w:h="16860"/>
          <w:pgMar w:top="1360" w:right="1680" w:bottom="280" w:left="1340" w:header="720" w:footer="720" w:gutter="0"/>
          <w:cols w:space="720"/>
        </w:sectPr>
      </w:pPr>
    </w:p>
    <w:p w:rsidR="004F09AE" w:rsidRDefault="00964E62">
      <w:pPr>
        <w:pStyle w:val="a3"/>
        <w:spacing w:before="81"/>
        <w:ind w:left="101"/>
      </w:pPr>
      <w:r>
        <w:lastRenderedPageBreak/>
        <w:t>450076, г. Уфа, ул. Аксакова, 62</w:t>
      </w:r>
    </w:p>
    <w:p w:rsidR="004F09AE" w:rsidRDefault="004F09AE">
      <w:pPr>
        <w:pStyle w:val="a3"/>
        <w:rPr>
          <w:sz w:val="26"/>
        </w:rPr>
      </w:pPr>
    </w:p>
    <w:p w:rsidR="004F09AE" w:rsidRDefault="004F09AE">
      <w:pPr>
        <w:pStyle w:val="a3"/>
        <w:spacing w:before="9"/>
        <w:rPr>
          <w:sz w:val="21"/>
        </w:rPr>
      </w:pPr>
    </w:p>
    <w:p w:rsidR="004F09AE" w:rsidRDefault="00964E62">
      <w:pPr>
        <w:pStyle w:val="a3"/>
        <w:ind w:left="101"/>
      </w:pPr>
      <w:r>
        <w:t>+7 (347) 250-30-22</w:t>
      </w:r>
    </w:p>
    <w:p w:rsidR="004F09AE" w:rsidRDefault="004F09AE">
      <w:pPr>
        <w:pStyle w:val="a3"/>
        <w:rPr>
          <w:sz w:val="26"/>
        </w:rPr>
      </w:pPr>
    </w:p>
    <w:p w:rsidR="004F09AE" w:rsidRDefault="004F09AE">
      <w:pPr>
        <w:pStyle w:val="a3"/>
        <w:spacing w:before="9"/>
        <w:rPr>
          <w:sz w:val="21"/>
        </w:rPr>
      </w:pPr>
    </w:p>
    <w:p w:rsidR="004F09AE" w:rsidRDefault="00964E62">
      <w:pPr>
        <w:pStyle w:val="a3"/>
        <w:spacing w:before="1" w:line="717" w:lineRule="auto"/>
        <w:ind w:left="101" w:right="5667"/>
      </w:pPr>
      <w:hyperlink r:id="rId7">
        <w:r>
          <w:t>info@reg3.roszdravnadzor.ru</w:t>
        </w:r>
      </w:hyperlink>
      <w:r>
        <w:t xml:space="preserve"> Руководитель</w:t>
      </w:r>
    </w:p>
    <w:p w:rsidR="004F09AE" w:rsidRDefault="00964E62">
      <w:pPr>
        <w:pStyle w:val="a3"/>
        <w:spacing w:before="1"/>
        <w:ind w:left="101"/>
      </w:pPr>
      <w:r>
        <w:t>Гашимова Динара Тимербаевна</w:t>
      </w:r>
    </w:p>
    <w:p w:rsidR="004F09AE" w:rsidRDefault="004F09AE">
      <w:pPr>
        <w:pStyle w:val="a3"/>
        <w:rPr>
          <w:sz w:val="26"/>
        </w:rPr>
      </w:pPr>
    </w:p>
    <w:p w:rsidR="004F09AE" w:rsidRDefault="004F09AE">
      <w:pPr>
        <w:pStyle w:val="a3"/>
        <w:rPr>
          <w:sz w:val="26"/>
        </w:rPr>
      </w:pPr>
    </w:p>
    <w:p w:rsidR="004F09AE" w:rsidRDefault="004F09AE">
      <w:pPr>
        <w:pStyle w:val="a3"/>
        <w:rPr>
          <w:sz w:val="26"/>
        </w:rPr>
      </w:pPr>
    </w:p>
    <w:p w:rsidR="004F09AE" w:rsidRDefault="004F09AE">
      <w:pPr>
        <w:pStyle w:val="a3"/>
        <w:rPr>
          <w:sz w:val="26"/>
        </w:rPr>
      </w:pPr>
    </w:p>
    <w:p w:rsidR="004F09AE" w:rsidRDefault="00964E62">
      <w:pPr>
        <w:pStyle w:val="a3"/>
        <w:spacing w:before="179" w:line="247" w:lineRule="auto"/>
        <w:ind w:left="101" w:right="934"/>
      </w:pPr>
      <w:r>
        <w:t>Управление Федеральной службы по надзору в сфере защиты прав потребителей и благополучия человека по Республике Башкортостан</w:t>
      </w:r>
    </w:p>
    <w:p w:rsidR="004F09AE" w:rsidRDefault="004F09AE">
      <w:pPr>
        <w:pStyle w:val="a3"/>
        <w:rPr>
          <w:sz w:val="26"/>
        </w:rPr>
      </w:pPr>
    </w:p>
    <w:p w:rsidR="004F09AE" w:rsidRDefault="004F09AE">
      <w:pPr>
        <w:pStyle w:val="a3"/>
        <w:spacing w:before="2"/>
        <w:rPr>
          <w:sz w:val="21"/>
        </w:rPr>
      </w:pPr>
    </w:p>
    <w:p w:rsidR="004F09AE" w:rsidRDefault="00964E62">
      <w:pPr>
        <w:pStyle w:val="a3"/>
        <w:ind w:left="101"/>
      </w:pPr>
      <w:r>
        <w:t>450054, г. Уфа, ул. Рихарда Зорге, 58</w:t>
      </w:r>
    </w:p>
    <w:p w:rsidR="004F09AE" w:rsidRDefault="004F09AE">
      <w:pPr>
        <w:pStyle w:val="a3"/>
        <w:rPr>
          <w:sz w:val="26"/>
        </w:rPr>
      </w:pPr>
    </w:p>
    <w:p w:rsidR="004F09AE" w:rsidRDefault="004F09AE">
      <w:pPr>
        <w:pStyle w:val="a3"/>
        <w:spacing w:before="9"/>
        <w:rPr>
          <w:sz w:val="21"/>
        </w:rPr>
      </w:pPr>
    </w:p>
    <w:p w:rsidR="004F09AE" w:rsidRDefault="00964E62">
      <w:pPr>
        <w:pStyle w:val="a3"/>
        <w:ind w:left="101"/>
      </w:pPr>
      <w:r>
        <w:t>+7 (347) 229-90-99</w:t>
      </w:r>
    </w:p>
    <w:p w:rsidR="004F09AE" w:rsidRDefault="004F09AE">
      <w:pPr>
        <w:pStyle w:val="a3"/>
        <w:rPr>
          <w:sz w:val="26"/>
        </w:rPr>
      </w:pPr>
    </w:p>
    <w:p w:rsidR="004F09AE" w:rsidRDefault="004F09AE">
      <w:pPr>
        <w:pStyle w:val="a3"/>
        <w:spacing w:before="9"/>
        <w:rPr>
          <w:sz w:val="21"/>
        </w:rPr>
      </w:pPr>
    </w:p>
    <w:p w:rsidR="004F09AE" w:rsidRDefault="00964E62">
      <w:pPr>
        <w:pStyle w:val="a3"/>
        <w:spacing w:before="1" w:line="717" w:lineRule="auto"/>
        <w:ind w:left="101" w:right="5390"/>
      </w:pPr>
      <w:hyperlink r:id="rId8">
        <w:r>
          <w:t>rpnrb@02.rospotrebnadzor.ru</w:t>
        </w:r>
      </w:hyperlink>
      <w:r>
        <w:t xml:space="preserve"> Руководитель управления Степанов Евгений Георгиевич</w:t>
      </w:r>
    </w:p>
    <w:p w:rsidR="004F09AE" w:rsidRDefault="004F09AE">
      <w:pPr>
        <w:pStyle w:val="a3"/>
        <w:rPr>
          <w:sz w:val="26"/>
        </w:rPr>
      </w:pPr>
    </w:p>
    <w:p w:rsidR="004F09AE" w:rsidRDefault="004F09AE">
      <w:pPr>
        <w:pStyle w:val="a3"/>
        <w:rPr>
          <w:sz w:val="26"/>
        </w:rPr>
      </w:pPr>
    </w:p>
    <w:p w:rsidR="004F09AE" w:rsidRDefault="00964E62">
      <w:pPr>
        <w:pStyle w:val="a3"/>
        <w:spacing w:before="229" w:line="247" w:lineRule="auto"/>
        <w:ind w:left="101" w:right="349"/>
      </w:pPr>
      <w:r>
        <w:t>Региональная общественная организация «Республиканское объединение защиты прав потребителей Республики Башкортостан»</w:t>
      </w:r>
    </w:p>
    <w:p w:rsidR="004F09AE" w:rsidRDefault="004F09AE">
      <w:pPr>
        <w:pStyle w:val="a3"/>
        <w:rPr>
          <w:sz w:val="26"/>
        </w:rPr>
      </w:pPr>
    </w:p>
    <w:p w:rsidR="004F09AE" w:rsidRDefault="004F09AE">
      <w:pPr>
        <w:pStyle w:val="a3"/>
        <w:spacing w:before="2"/>
        <w:rPr>
          <w:sz w:val="21"/>
        </w:rPr>
      </w:pPr>
    </w:p>
    <w:p w:rsidR="004F09AE" w:rsidRDefault="00964E62">
      <w:pPr>
        <w:pStyle w:val="a3"/>
        <w:ind w:left="101"/>
      </w:pPr>
      <w:r>
        <w:t xml:space="preserve">г. </w:t>
      </w:r>
      <w:r>
        <w:t>Уфа, ул. Проспект Октября, 56</w:t>
      </w:r>
    </w:p>
    <w:p w:rsidR="004F09AE" w:rsidRDefault="004F09AE">
      <w:pPr>
        <w:pStyle w:val="a3"/>
        <w:rPr>
          <w:sz w:val="26"/>
        </w:rPr>
      </w:pPr>
    </w:p>
    <w:p w:rsidR="004F09AE" w:rsidRDefault="004F09AE">
      <w:pPr>
        <w:pStyle w:val="a3"/>
        <w:spacing w:before="9"/>
        <w:rPr>
          <w:sz w:val="21"/>
        </w:rPr>
      </w:pPr>
    </w:p>
    <w:p w:rsidR="004F09AE" w:rsidRDefault="00964E62">
      <w:pPr>
        <w:pStyle w:val="a3"/>
        <w:ind w:left="101"/>
      </w:pPr>
      <w:r>
        <w:t>+7 (347) 237-82-08, 237-74-24</w:t>
      </w:r>
    </w:p>
    <w:p w:rsidR="004F09AE" w:rsidRDefault="004F09AE">
      <w:pPr>
        <w:sectPr w:rsidR="004F09AE">
          <w:pgSz w:w="11920" w:h="16860"/>
          <w:pgMar w:top="1360" w:right="1680" w:bottom="280" w:left="1340" w:header="720" w:footer="720" w:gutter="0"/>
          <w:cols w:space="720"/>
        </w:sectPr>
      </w:pPr>
    </w:p>
    <w:p w:rsidR="004F09AE" w:rsidRDefault="00964E62">
      <w:pPr>
        <w:pStyle w:val="a3"/>
        <w:spacing w:before="81" w:line="717" w:lineRule="auto"/>
        <w:ind w:left="101" w:right="5902"/>
      </w:pPr>
      <w:hyperlink r:id="rId9">
        <w:r>
          <w:t>rozazachita@mail.ru</w:t>
        </w:r>
      </w:hyperlink>
      <w:r>
        <w:t xml:space="preserve"> Председатель правления</w:t>
      </w:r>
    </w:p>
    <w:p w:rsidR="004F09AE" w:rsidRDefault="00964E62">
      <w:pPr>
        <w:pStyle w:val="a3"/>
        <w:spacing w:before="1"/>
        <w:ind w:left="101"/>
      </w:pPr>
      <w:r>
        <w:t>Крюков Владимир Александрович</w:t>
      </w:r>
    </w:p>
    <w:sectPr w:rsidR="004F09AE">
      <w:pgSz w:w="11920" w:h="16860"/>
      <w:pgMar w:top="136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AE"/>
    <w:rsid w:val="004F09AE"/>
    <w:rsid w:val="0096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nrb@02.rospotrebnadzo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eg3.roszdravnadz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tfoms-rb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nzdrav@ufane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zazachit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Солдатова</dc:creator>
  <cp:lastModifiedBy>Анна Солдатова</cp:lastModifiedBy>
  <cp:revision>2</cp:revision>
  <dcterms:created xsi:type="dcterms:W3CDTF">2019-08-27T08:01:00Z</dcterms:created>
  <dcterms:modified xsi:type="dcterms:W3CDTF">2019-08-27T08:01:00Z</dcterms:modified>
</cp:coreProperties>
</file>